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 xml:space="preserve">REGULAMIN KONKURSU NA NAJPIĘKNIEJSZY </w:t>
      </w:r>
      <w:r>
        <w:rPr>
          <w:b/>
          <w:sz w:val="24"/>
          <w:szCs w:val="24"/>
        </w:rPr>
        <w:t>KOSZ</w:t>
      </w:r>
      <w:r>
        <w:rPr>
          <w:b/>
          <w:sz w:val="24"/>
          <w:szCs w:val="24"/>
        </w:rPr>
        <w:t xml:space="preserve"> DOŻYNKOWY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Zasady konkursu: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I. ORGANIZATORZY KONKURSU: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Organizatorem Konkursu na najpiękniejszy stroik dożynkowy jest Gminny Ośrodek Kultury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w Świętajnie. Konkurs współfinansowany jest ze środków Warmińsko-Mazurskiej Izby Rolniczej </w:t>
      </w:r>
      <w:r>
        <w:rPr>
          <w:sz w:val="24"/>
          <w:szCs w:val="24"/>
        </w:rPr>
        <w:t>oraz Starostwa Oleckiego.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II. CELE KONKURSU: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1. Kultywowanie oraz popularyzacja tradycji </w:t>
      </w:r>
      <w:r>
        <w:rPr>
          <w:sz w:val="24"/>
          <w:szCs w:val="24"/>
        </w:rPr>
        <w:t>ludowych związanych z dożynkami</w:t>
      </w:r>
      <w:r>
        <w:rPr>
          <w:sz w:val="24"/>
          <w:szCs w:val="24"/>
        </w:rPr>
        <w:t>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2. Promocja dorobku kulturowego wsi.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3. Rozbudzanie i poszerzanie zainteresowań twórczością ludową.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III. PRZEDMIOT KONKURSU: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Przedmiotem konkursu jest wyłonienie najpiękniejszych </w:t>
      </w:r>
      <w:r>
        <w:rPr>
          <w:sz w:val="24"/>
          <w:szCs w:val="24"/>
        </w:rPr>
        <w:t>koszy</w:t>
      </w:r>
      <w:r>
        <w:rPr>
          <w:sz w:val="24"/>
          <w:szCs w:val="24"/>
        </w:rPr>
        <w:t xml:space="preserve"> dożynkowych w oparciu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o lokalne tradycje. </w:t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IV. WARUNKI UCZESTNICTWA ORAZ TERMIN KONKURSU: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1. W konkursie mogą uczestniczyć </w:t>
      </w:r>
      <w:r>
        <w:rPr>
          <w:sz w:val="24"/>
          <w:szCs w:val="24"/>
        </w:rPr>
        <w:t>kosze</w:t>
      </w:r>
      <w:r>
        <w:rPr>
          <w:sz w:val="24"/>
          <w:szCs w:val="24"/>
        </w:rPr>
        <w:t xml:space="preserve"> dożynkowe przygotowane przez sołectwa, stowarzyszenia, grupy nieformalne, instytucje gminne oraz indywidualnych wytwórców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z terenu gminy Świętajno.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2. Każde sołectwo, stowarzyszenie, grupa nieformalna, instytucja gminna lub osoby indywidualne mogą zgłosić do konkursu wyłącznie jeden </w:t>
      </w:r>
      <w:r>
        <w:rPr>
          <w:sz w:val="24"/>
          <w:szCs w:val="24"/>
        </w:rPr>
        <w:t>kosz</w:t>
      </w:r>
      <w:r>
        <w:rPr>
          <w:sz w:val="24"/>
          <w:szCs w:val="24"/>
        </w:rPr>
        <w:t xml:space="preserve"> dożynkowy.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3. Każdy w/w podmiot powinien dokonać zgłoszenia do dnia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.09.202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r. Karta zgłoszenia dostępna jest w siedzibie organizatora, tj. w Gminnym Ośrodku Kultury w Świętajnie, Świętajno 22, 19-411 Świętajno.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Podpisane kosze </w:t>
      </w:r>
      <w:r>
        <w:rPr>
          <w:sz w:val="24"/>
          <w:szCs w:val="24"/>
        </w:rPr>
        <w:t xml:space="preserve"> należy dostarczyć w dniu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.09.2021 r. do godz. 1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na stadion gminny w Świętajnie</w:t>
      </w:r>
      <w:r>
        <w:rPr>
          <w:sz w:val="24"/>
          <w:szCs w:val="24"/>
        </w:rPr>
        <w:t>. Rozstrzygnięcie Konkursu odbędzie się ok. godz. 16.</w:t>
      </w:r>
      <w:r>
        <w:rPr>
          <w:sz w:val="24"/>
          <w:szCs w:val="24"/>
        </w:rPr>
        <w:t>2</w:t>
      </w:r>
      <w:r>
        <w:rPr>
          <w:sz w:val="24"/>
          <w:szCs w:val="24"/>
        </w:rPr>
        <w:t>0 na scenie podczas uroczystości dożynkowych na stadionie.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5. Wzięcie udziału w Konkursie jest równoznaczne z wyrażeniem przez uczestników zgody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na przetwarzanie danych osobowych związanych z Konkursem oraz nieodpłatnego prawa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do wielokrotnego wykorzystania zdjęć z wizerunkiem bez konieczności każdorazowego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ich zatwierdzania. Zgoda obejmuje wykorzystanie, utrwalanie, obróbkę i powielanie wykonanych zdjęć za pośrednictwem dowolnych mediów w celach związanych z konkursem oraz w celach statutowych i promocyjnych Organizatora.</w:t>
        <w:br/>
        <w:t xml:space="preserve">6. Wszelkie elementy niezbędne do wykonania </w:t>
      </w:r>
      <w:r>
        <w:rPr>
          <w:sz w:val="24"/>
          <w:szCs w:val="24"/>
        </w:rPr>
        <w:t>kosza</w:t>
      </w:r>
      <w:r>
        <w:rPr>
          <w:sz w:val="24"/>
          <w:szCs w:val="24"/>
        </w:rPr>
        <w:t xml:space="preserve"> dożynkowego każdy uczestnik zapewnia we własnym zakresie.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7.  Członkowie Komisji Konkursowej nie mogą uczestniczyć w konkursie.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8.  Uczestnictwo w konkursie jest bezpłatne.</w:t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u w:val="single"/>
        </w:rPr>
        <w:t xml:space="preserve">V. KRYTERIA OCENY ZGŁOSZONYCH </w:t>
      </w:r>
      <w:r>
        <w:rPr>
          <w:sz w:val="24"/>
          <w:szCs w:val="24"/>
          <w:u w:val="single"/>
        </w:rPr>
        <w:t>KOSZY</w:t>
      </w:r>
      <w:r>
        <w:rPr>
          <w:sz w:val="24"/>
          <w:szCs w:val="24"/>
          <w:u w:val="single"/>
        </w:rPr>
        <w:t>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1.  Organizator powołuje Komisję Konkursową, która oceni zgłoszone do Konkursu </w:t>
      </w:r>
      <w:r>
        <w:rPr>
          <w:sz w:val="24"/>
          <w:szCs w:val="24"/>
        </w:rPr>
        <w:t>kosze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2.  Ocenie poddany będzie: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wygląd zewnętrzny (w skali 1-5 punktów):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kształt - dowolny, przy konstrukcji można użyć metalu lub drewna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materiał – żywe lub suszone kwiaty, zioła, zboża, papier, tkanina /nie używać styropianu, plastiku, sztucznych kwiatów/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kolor - kolorystyka dowolna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 xml:space="preserve">kompozycja – dowolna.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alory estetyczne /kompozycja, dobór barw, architektura bryły/ (w skali 1-5 punktów)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>o</w:t>
      </w:r>
      <w:r>
        <w:rPr>
          <w:sz w:val="24"/>
          <w:szCs w:val="24"/>
        </w:rPr>
        <w:t>gólny wyraz artystyczny nawiązujący formą do tradycji (w skali 1-5 punktów).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Uczestnik maksymalnie może uzyskać 15 punktów.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 Ilość punktów będzie decydowała o uzyskaniu I, II, III miejsca w konkursie, a w przypadku uzyskania przez poszczególne prace takiej samej ilości punktów, przewodniczący zarządzi dodatkowe głosowanie i członkowie komisji jeszcze raz poddadzą ocenie tylko te </w:t>
      </w:r>
      <w:r>
        <w:rPr>
          <w:sz w:val="24"/>
          <w:szCs w:val="24"/>
        </w:rPr>
        <w:t>kosze</w:t>
      </w:r>
      <w:r>
        <w:rPr>
          <w:sz w:val="24"/>
          <w:szCs w:val="24"/>
        </w:rPr>
        <w:t xml:space="preserve">, które uzyskały taką samą ilość punktów, by ustalić ostateczny werdykt. </w:t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VI. KOMISJA: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1.  Oceny dokonuje się wyłącznie w zakresie kryteriów konkursowych.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2. Ocena jest wypadkową indywidualnych oraz niezależnych wrażeń i odczuć każdego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 członków Komisji.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3. Komisja Konkursowa dokona oceny stroików podczas uroczystości dożynkowych w godz. od 14: 00 do 15:30.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4. Decyzja komisji jest ostateczna i nie przysługuje od niej odwołanie.</w:t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VII. OGŁOSZENIE WYNIKÓW KONKURSU: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 Organizator przewiduje I, II ,III nagrodę.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2. Organizatorzy zastrzegają sobie możliwość innego podziału nagród oraz nie wykluczają przyznania wyróżnień.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3. Laureatom konkursu wręczone zostaną nagrody rzeczowe oraz pamiątkowe dyplomy. </w:t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VIII. OCHRONA DANYCH OSOBOWYCH: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1. Dane osobowe uczestników konkursu będą przetwarzane wyłącznie do celów związanych                      z organizowaniem i promocją konkursu przy zachowaniu zasad określonych w ustawie                        o ochronie danych osobowych. 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2</w:t>
      </w:r>
      <w:r>
        <w:rPr>
          <w:sz w:val="24"/>
          <w:szCs w:val="24"/>
        </w:rPr>
        <w:t>. Podanie danych osobowych w celu udziału w Konkursie ma charakter dobrowolny. Konsekwencją nie wyrażenia zgody na przetwarzanie danych będzie brak możliwości udziału w Konkursie.</w:t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IX. POSTANOWIENIA  KOŃCOWE: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1. Przystąpienie do Konkursu jest równoznaczne z akceptacją warunków niniejszego Regulaminu.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2. Ostateczna interpretacja Regulaminu należy do Organizatorów. W sprawach nieuregulowanych niniejszym Regulaminem rozstrzyga Organizator Konkursu.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Gminnego konkursu  </w:t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na „Najładniejszy kosz dożynkowy“ </w:t>
      </w:r>
    </w:p>
    <w:p>
      <w:pPr>
        <w:pStyle w:val="Normal"/>
        <w:spacing w:lineRule="auto" w:line="36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KARTA ZGŁOSZENIA  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 xml:space="preserve">Zgłaszam do udziału w Dożynkach Gminnych w </w:t>
      </w:r>
      <w:r>
        <w:rPr>
          <w:sz w:val="24"/>
          <w:szCs w:val="24"/>
        </w:rPr>
        <w:t xml:space="preserve">Świętajnie </w:t>
      </w:r>
      <w:r>
        <w:rPr>
          <w:sz w:val="24"/>
          <w:szCs w:val="24"/>
        </w:rPr>
        <w:t xml:space="preserve"> w dniu 1</w:t>
      </w:r>
      <w:r>
        <w:rPr>
          <w:sz w:val="24"/>
          <w:szCs w:val="24"/>
        </w:rPr>
        <w:t>7 września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>
      <w:pPr>
        <w:pStyle w:val="Normal"/>
        <w:spacing w:lineRule="auto" w:line="360"/>
        <w:jc w:val="left"/>
        <w:rPr/>
      </w:pPr>
      <w:r>
        <w:rPr>
          <w:sz w:val="24"/>
          <w:szCs w:val="24"/>
        </w:rPr>
        <w:t xml:space="preserve">kosz dożynkowy wykonany przez: ………………………………………………………………………………………………………………………………………..   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>Oświadczeni</w:t>
      </w:r>
      <w:r>
        <w:rPr>
          <w:sz w:val="24"/>
          <w:szCs w:val="24"/>
        </w:rPr>
        <w:t>e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Oświadczam, że zapoznałam/łem się z treścią Regulaminu Gminnego konkursu na                       „najpiękniejszy kosz dożynkowy“ i akceptuję jego zapisy w całości.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Wyrażam zgodę na przetwarzanie moich danych osobowych dla celów związanych z przeprowadzeniem i rozstrzygnięciem w/w konkursu.  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 xml:space="preserve">.................................................                                              ..........................................................  </w:t>
      </w:r>
      <w:r>
        <w:rPr>
          <w:sz w:val="18"/>
          <w:szCs w:val="18"/>
        </w:rPr>
        <w:t xml:space="preserve">Miejscowość/Data   </w:t>
      </w:r>
      <w:r>
        <w:rPr>
          <w:sz w:val="24"/>
          <w:szCs w:val="24"/>
        </w:rPr>
        <w:t xml:space="preserve">                                                                  </w:t>
        <w:tab/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Czytelny p</w:t>
      </w:r>
      <w:r>
        <w:rPr>
          <w:sz w:val="18"/>
          <w:szCs w:val="18"/>
        </w:rPr>
        <w:t xml:space="preserve">odpis osoby zgłaszającej </w:t>
      </w:r>
    </w:p>
    <w:sectPr>
      <w:type w:val="nextPage"/>
      <w:pgSz w:w="11906" w:h="16838"/>
      <w:pgMar w:left="1417" w:right="1417" w:header="0" w:top="567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14"/>
        </w:tabs>
        <w:ind w:left="121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74"/>
        </w:tabs>
        <w:ind w:left="157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94"/>
        </w:tabs>
        <w:ind w:left="229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54"/>
        </w:tabs>
        <w:ind w:left="265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74"/>
        </w:tabs>
        <w:ind w:left="337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34"/>
        </w:tabs>
        <w:ind w:left="3734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14e"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d6ed4"/>
    <w:rPr>
      <w:color w:val="0000FF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LibreOffice/6.2.8.2$Windows_X86_64 LibreOffice_project/f82ddfca21ebc1e222a662a32b25c0c9d20169ee</Application>
  <Pages>4</Pages>
  <Words>651</Words>
  <Characters>4467</Characters>
  <CharactersWithSpaces>5282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2021-09-07T21:25:00Z</dcterms:created>
  <dc:creator>Bożena Świderska</dc:creator>
  <dc:description/>
  <dc:language>pl-PL</dc:language>
  <cp:lastModifiedBy/>
  <dcterms:modified xsi:type="dcterms:W3CDTF">2023-09-08T17:27:31Z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